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02" w:rsidRPr="00396C8E" w:rsidRDefault="00FA3D02" w:rsidP="00FA3D02">
      <w:pPr>
        <w:autoSpaceDE w:val="0"/>
        <w:autoSpaceDN w:val="0"/>
        <w:adjustRightInd w:val="0"/>
        <w:rPr>
          <w:i/>
          <w:sz w:val="18"/>
          <w:szCs w:val="18"/>
        </w:rPr>
      </w:pPr>
      <w:r w:rsidRPr="007E25F7">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w:t>
      </w:r>
      <w:r w:rsidR="00396C8E" w:rsidRPr="007E25F7">
        <w:rPr>
          <w:rFonts w:eastAsia="PMingLiU" w:hint="eastAsia"/>
          <w:i/>
          <w:sz w:val="18"/>
          <w:szCs w:val="18"/>
          <w:lang w:eastAsia="zh-TW"/>
        </w:rPr>
        <w:t>何責任</w:t>
      </w:r>
      <w:r w:rsidR="00396C8E" w:rsidRPr="00396C8E">
        <w:rPr>
          <w:rFonts w:eastAsia="PMingLiU" w:hint="eastAsia"/>
          <w:i/>
          <w:sz w:val="18"/>
          <w:szCs w:val="18"/>
          <w:lang w:eastAsia="zh-TW"/>
        </w:rPr>
        <w:t>。</w:t>
      </w:r>
    </w:p>
    <w:p w:rsidR="00FA3D02" w:rsidRPr="00F436AF" w:rsidRDefault="00FA3D02" w:rsidP="00FA3D02">
      <w:pPr>
        <w:autoSpaceDE w:val="0"/>
        <w:autoSpaceDN w:val="0"/>
        <w:adjustRightInd w:val="0"/>
        <w:rPr>
          <w:rFonts w:ascii="宋体" w:hAnsi="宋体"/>
          <w:i/>
          <w:color w:val="231F20"/>
          <w:kern w:val="0"/>
          <w:szCs w:val="21"/>
          <w:lang w:eastAsia="zh-TW"/>
        </w:rPr>
      </w:pPr>
    </w:p>
    <w:p w:rsidR="00FA3D02" w:rsidRDefault="0094049A" w:rsidP="00FA3D02">
      <w:pPr>
        <w:autoSpaceDE w:val="0"/>
        <w:autoSpaceDN w:val="0"/>
        <w:adjustRightInd w:val="0"/>
        <w:rPr>
          <w:rFonts w:ascii="宋体" w:hAnsi="宋体"/>
          <w:color w:val="231F20"/>
          <w:kern w:val="0"/>
          <w:sz w:val="28"/>
          <w:szCs w:val="18"/>
          <w:lang w:eastAsia="zh-TW"/>
        </w:rPr>
      </w:pPr>
      <w:r w:rsidRPr="0094049A">
        <w:rPr>
          <w:rFonts w:ascii="PMingLiU" w:eastAsia="PMingLiU" w:hAnsi="PMingLiU" w:cs="PMingLiU"/>
          <w:noProof/>
          <w:kern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75pt;width:36pt;height:39pt;z-index:1">
            <v:imagedata r:id="rId7" o:title="!SHANDON" chromakey="white"/>
          </v:shape>
        </w:pict>
      </w:r>
    </w:p>
    <w:p w:rsidR="000D15D9" w:rsidRDefault="000D15D9" w:rsidP="00FA3D02">
      <w:pPr>
        <w:autoSpaceDE w:val="0"/>
        <w:autoSpaceDN w:val="0"/>
        <w:adjustRightInd w:val="0"/>
        <w:jc w:val="center"/>
        <w:rPr>
          <w:rFonts w:ascii="宋体" w:hAnsi="宋体"/>
          <w:b/>
          <w:bCs/>
          <w:color w:val="231F20"/>
          <w:kern w:val="0"/>
          <w:sz w:val="24"/>
          <w:szCs w:val="18"/>
        </w:rPr>
      </w:pPr>
    </w:p>
    <w:p w:rsidR="000D15D9" w:rsidRDefault="000D15D9" w:rsidP="00FA3D02">
      <w:pPr>
        <w:autoSpaceDE w:val="0"/>
        <w:autoSpaceDN w:val="0"/>
        <w:adjustRightInd w:val="0"/>
        <w:jc w:val="center"/>
        <w:rPr>
          <w:rFonts w:ascii="宋体" w:hAnsi="宋体"/>
          <w:b/>
          <w:bCs/>
          <w:color w:val="231F20"/>
          <w:kern w:val="0"/>
          <w:sz w:val="24"/>
          <w:szCs w:val="18"/>
        </w:rPr>
      </w:pPr>
    </w:p>
    <w:p w:rsidR="00FA3D02" w:rsidRDefault="00FA3D02" w:rsidP="00FA3D02">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w:t>
      </w:r>
      <w:bookmarkStart w:id="0" w:name="_GoBack"/>
      <w:bookmarkEnd w:id="0"/>
      <w:r w:rsidRPr="007708CF">
        <w:rPr>
          <w:rFonts w:ascii="宋体" w:eastAsia="PMingLiU" w:hAnsi="宋体" w:hint="eastAsia"/>
          <w:b/>
          <w:bCs/>
          <w:color w:val="231F20"/>
          <w:kern w:val="0"/>
          <w:sz w:val="24"/>
          <w:szCs w:val="18"/>
          <w:lang w:eastAsia="zh-TW"/>
        </w:rPr>
        <w:t>份有限公司</w:t>
      </w:r>
    </w:p>
    <w:p w:rsidR="00FA3D02" w:rsidRDefault="00FA3D02" w:rsidP="00FA3D02">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FA3D02" w:rsidRDefault="00FA3D02" w:rsidP="00FA3D02">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w:t>
      </w:r>
      <w:r w:rsidR="00B45245" w:rsidRPr="007708CF">
        <w:rPr>
          <w:rFonts w:ascii="宋体" w:eastAsia="PMingLiU" w:hAnsi="宋体" w:hint="eastAsia"/>
          <w:color w:val="231F20"/>
          <w:kern w:val="0"/>
          <w:sz w:val="18"/>
          <w:szCs w:val="18"/>
          <w:lang w:eastAsia="zh-TW"/>
        </w:rPr>
        <w:t>於</w:t>
      </w:r>
      <w:r w:rsidRPr="007708CF">
        <w:rPr>
          <w:rFonts w:ascii="宋体" w:eastAsia="PMingLiU" w:hAnsi="宋体" w:hint="eastAsia"/>
          <w:color w:val="231F20"/>
          <w:kern w:val="0"/>
          <w:sz w:val="18"/>
          <w:szCs w:val="18"/>
          <w:lang w:eastAsia="zh-TW"/>
        </w:rPr>
        <w:t>中華人民共和國註冊成立之股份有限公司）</w:t>
      </w:r>
    </w:p>
    <w:p w:rsidR="00FA3D02" w:rsidRDefault="00FA3D02" w:rsidP="00FA3D02">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FA3D02" w:rsidRDefault="00FA3D02" w:rsidP="00FA3D02">
      <w:pPr>
        <w:autoSpaceDE w:val="0"/>
        <w:autoSpaceDN w:val="0"/>
        <w:adjustRightInd w:val="0"/>
        <w:jc w:val="center"/>
        <w:rPr>
          <w:rFonts w:ascii="宋体" w:hAnsi="宋体"/>
          <w:color w:val="231F20"/>
          <w:kern w:val="0"/>
          <w:sz w:val="20"/>
          <w:szCs w:val="20"/>
          <w:lang w:eastAsia="zh-TW"/>
        </w:rPr>
      </w:pPr>
    </w:p>
    <w:p w:rsidR="00FA3D02" w:rsidRDefault="00FA3D02" w:rsidP="00FA3D02">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FA3D02" w:rsidRPr="00ED2714" w:rsidRDefault="00FA3D02" w:rsidP="00FA3D02">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FA3D02">
        <w:trPr>
          <w:trHeight w:val="686"/>
        </w:trPr>
        <w:tc>
          <w:tcPr>
            <w:tcW w:w="8280" w:type="dxa"/>
          </w:tcPr>
          <w:p w:rsidR="00FA3D02" w:rsidRDefault="00FA3D02" w:rsidP="0012688D">
            <w:pPr>
              <w:autoSpaceDE w:val="0"/>
              <w:autoSpaceDN w:val="0"/>
              <w:adjustRightInd w:val="0"/>
              <w:rPr>
                <w:rFonts w:ascii="宋体" w:hAnsi="宋体"/>
                <w:color w:val="231F20"/>
                <w:kern w:val="0"/>
                <w:szCs w:val="21"/>
              </w:rPr>
            </w:pPr>
          </w:p>
          <w:p w:rsidR="00FA3D02" w:rsidRDefault="00FA3D02" w:rsidP="0012688D">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sidR="005162AF">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FA3D02" w:rsidRDefault="00FA3D02" w:rsidP="00FA3D02">
      <w:pPr>
        <w:autoSpaceDE w:val="0"/>
        <w:autoSpaceDN w:val="0"/>
        <w:adjustRightInd w:val="0"/>
        <w:rPr>
          <w:rFonts w:ascii="宋体" w:hAnsi="宋体"/>
          <w:color w:val="231F20"/>
          <w:kern w:val="0"/>
          <w:szCs w:val="21"/>
          <w:lang w:eastAsia="zh-TW"/>
        </w:rPr>
      </w:pPr>
    </w:p>
    <w:p w:rsidR="00FA3D02" w:rsidRPr="00BE207E" w:rsidRDefault="007163AC" w:rsidP="00E91AE2">
      <w:pPr>
        <w:spacing w:line="44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B45245">
        <w:rPr>
          <w:rFonts w:ascii="宋体" w:eastAsia="PMingLiU" w:hAnsi="宋体"/>
          <w:color w:val="231F20"/>
          <w:kern w:val="0"/>
          <w:szCs w:val="21"/>
          <w:lang w:eastAsia="zh-TW"/>
        </w:rPr>
        <w:t>1</w:t>
      </w:r>
      <w:r w:rsidRPr="007163AC">
        <w:rPr>
          <w:rFonts w:ascii="宋体" w:eastAsia="PMingLiU" w:hAnsi="宋体"/>
          <w:color w:val="231F20"/>
          <w:kern w:val="0"/>
          <w:szCs w:val="21"/>
          <w:lang w:eastAsia="zh-TW"/>
        </w:rPr>
        <w:t>7</w:t>
      </w:r>
      <w:r w:rsidRPr="007708CF">
        <w:rPr>
          <w:rFonts w:ascii="宋体" w:eastAsia="PMingLiU" w:hAnsi="宋体" w:hint="eastAsia"/>
          <w:color w:val="231F20"/>
          <w:kern w:val="0"/>
          <w:szCs w:val="21"/>
          <w:lang w:eastAsia="zh-TW"/>
        </w:rPr>
        <w:t>年</w:t>
      </w:r>
      <w:r w:rsidR="009613CD">
        <w:rPr>
          <w:rFonts w:ascii="宋体" w:eastAsiaTheme="minorEastAsia" w:hAnsi="宋体" w:hint="eastAsia"/>
          <w:color w:val="231F20"/>
          <w:kern w:val="0"/>
          <w:szCs w:val="21"/>
        </w:rPr>
        <w:t>8</w:t>
      </w:r>
      <w:r w:rsidRPr="007708CF">
        <w:rPr>
          <w:rFonts w:ascii="宋体" w:eastAsia="PMingLiU" w:hAnsi="宋体" w:hint="eastAsia"/>
          <w:color w:val="231F20"/>
          <w:kern w:val="0"/>
          <w:szCs w:val="21"/>
          <w:lang w:eastAsia="zh-TW"/>
        </w:rPr>
        <w:t>月</w:t>
      </w:r>
      <w:r w:rsidR="009613CD">
        <w:rPr>
          <w:rFonts w:ascii="宋体" w:eastAsia="PMingLiU" w:hAnsi="宋体"/>
          <w:color w:val="231F20"/>
          <w:kern w:val="0"/>
          <w:szCs w:val="21"/>
          <w:lang w:eastAsia="zh-TW"/>
        </w:rPr>
        <w:t>1</w:t>
      </w:r>
      <w:r w:rsidR="00403876">
        <w:rPr>
          <w:rFonts w:ascii="宋体" w:eastAsiaTheme="minorEastAsia" w:hAnsi="宋体" w:hint="eastAsia"/>
          <w:color w:val="231F20"/>
          <w:kern w:val="0"/>
          <w:szCs w:val="21"/>
        </w:rPr>
        <w:t>7</w:t>
      </w:r>
      <w:r w:rsidRPr="007708CF">
        <w:rPr>
          <w:rFonts w:ascii="宋体" w:eastAsia="PMingLiU" w:hAnsi="宋体" w:hint="eastAsia"/>
          <w:color w:val="231F20"/>
          <w:kern w:val="0"/>
          <w:szCs w:val="21"/>
          <w:lang w:eastAsia="zh-TW"/>
        </w:rPr>
        <w:t>日在巨潮資訊網（</w:t>
      </w:r>
      <w:hyperlink r:id="rId8" w:history="1">
        <w:r w:rsidRPr="007708CF">
          <w:rPr>
            <w:rStyle w:val="a8"/>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003E2E86">
        <w:rPr>
          <w:rFonts w:ascii="宋体" w:eastAsia="PMingLiU" w:hAnsi="宋体" w:hint="eastAsia"/>
          <w:color w:val="231F20"/>
          <w:kern w:val="0"/>
          <w:szCs w:val="21"/>
          <w:lang w:eastAsia="zh-TW"/>
        </w:rPr>
        <w:t>《</w:t>
      </w:r>
      <w:r w:rsidR="003E2E86" w:rsidRPr="003E2E86">
        <w:rPr>
          <w:rFonts w:ascii="宋体" w:eastAsia="PMingLiU" w:hAnsi="宋体" w:hint="eastAsia"/>
          <w:color w:val="231F20"/>
          <w:kern w:val="0"/>
          <w:szCs w:val="21"/>
          <w:lang w:eastAsia="zh-TW"/>
        </w:rPr>
        <w:t>關於參加山東轄區上市公司</w:t>
      </w:r>
      <w:r w:rsidR="003E2E86" w:rsidRPr="003E2E86">
        <w:rPr>
          <w:rFonts w:ascii="宋体" w:eastAsia="PMingLiU" w:hAnsi="宋体"/>
          <w:color w:val="231F20"/>
          <w:kern w:val="0"/>
          <w:szCs w:val="21"/>
          <w:lang w:eastAsia="zh-TW"/>
        </w:rPr>
        <w:t>2017</w:t>
      </w:r>
      <w:r w:rsidR="003E2E86" w:rsidRPr="003E2E86">
        <w:rPr>
          <w:rFonts w:ascii="宋体" w:eastAsia="PMingLiU" w:hAnsi="宋体" w:hint="eastAsia"/>
          <w:color w:val="231F20"/>
          <w:kern w:val="0"/>
          <w:szCs w:val="21"/>
          <w:lang w:eastAsia="zh-TW"/>
        </w:rPr>
        <w:t>年投資者網上接待日活動的公告</w:t>
      </w:r>
      <w:r w:rsidR="003E2E86" w:rsidRPr="00BE207E">
        <w:rPr>
          <w:rFonts w:ascii="宋体" w:eastAsia="PMingLiU" w:hAnsi="宋体" w:hint="eastAsia"/>
          <w:color w:val="231F20"/>
          <w:kern w:val="0"/>
          <w:szCs w:val="21"/>
          <w:lang w:eastAsia="zh-TW"/>
        </w:rPr>
        <w:t>》</w:t>
      </w:r>
      <w:r w:rsidR="003E2E86" w:rsidRPr="007708CF">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FA3D02" w:rsidRDefault="00FA3D02" w:rsidP="00FA3D02">
      <w:pPr>
        <w:autoSpaceDE w:val="0"/>
        <w:autoSpaceDN w:val="0"/>
        <w:adjustRightInd w:val="0"/>
        <w:rPr>
          <w:rFonts w:ascii="宋体" w:hAnsi="宋体"/>
          <w:color w:val="231F20"/>
          <w:kern w:val="0"/>
          <w:szCs w:val="21"/>
        </w:rPr>
      </w:pPr>
    </w:p>
    <w:p w:rsidR="00B10E93" w:rsidRPr="00B10E93" w:rsidRDefault="00B10E93" w:rsidP="00FA3D02">
      <w:pPr>
        <w:autoSpaceDE w:val="0"/>
        <w:autoSpaceDN w:val="0"/>
        <w:adjustRightInd w:val="0"/>
        <w:rPr>
          <w:rFonts w:ascii="宋体" w:hAnsi="宋体"/>
          <w:color w:val="231F20"/>
          <w:kern w:val="0"/>
          <w:szCs w:val="21"/>
        </w:rPr>
      </w:pPr>
    </w:p>
    <w:p w:rsidR="00FA3D02" w:rsidRDefault="007163AC" w:rsidP="00FA3D02">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163AC">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FA3D02" w:rsidRDefault="007163AC" w:rsidP="00FA3D02">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FA3D02" w:rsidRPr="006654A4" w:rsidRDefault="007163AC" w:rsidP="00D13A68">
      <w:pPr>
        <w:autoSpaceDE w:val="0"/>
        <w:autoSpaceDN w:val="0"/>
        <w:adjustRightInd w:val="0"/>
        <w:ind w:right="420" w:firstLineChars="3800" w:firstLine="798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FA3D02" w:rsidRDefault="007163AC" w:rsidP="00D13A68">
      <w:pPr>
        <w:autoSpaceDE w:val="0"/>
        <w:autoSpaceDN w:val="0"/>
        <w:adjustRightInd w:val="0"/>
        <w:ind w:right="420" w:firstLineChars="3800" w:firstLine="798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FA3D02" w:rsidRDefault="00FA3D02" w:rsidP="00FA3D02">
      <w:pPr>
        <w:autoSpaceDE w:val="0"/>
        <w:autoSpaceDN w:val="0"/>
        <w:adjustRightInd w:val="0"/>
        <w:rPr>
          <w:rFonts w:ascii="宋体" w:hAnsi="宋体"/>
          <w:color w:val="231F20"/>
          <w:kern w:val="0"/>
          <w:szCs w:val="21"/>
          <w:lang w:eastAsia="zh-TW"/>
        </w:rPr>
      </w:pPr>
    </w:p>
    <w:p w:rsidR="00FA3D02" w:rsidRDefault="00E148D5" w:rsidP="00FA3D02">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7163AC">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年</w:t>
      </w:r>
      <w:r w:rsidRPr="00E148D5">
        <w:rPr>
          <w:rFonts w:ascii="宋体" w:eastAsia="PMingLiU" w:hAnsi="宋体" w:hint="eastAsia"/>
          <w:color w:val="231F20"/>
          <w:kern w:val="0"/>
          <w:szCs w:val="21"/>
          <w:lang w:eastAsia="zh-TW"/>
        </w:rPr>
        <w:t>八</w:t>
      </w:r>
      <w:r w:rsidRPr="007708CF">
        <w:rPr>
          <w:rFonts w:ascii="宋体" w:eastAsia="PMingLiU" w:hAnsi="宋体" w:hint="eastAsia"/>
          <w:color w:val="231F20"/>
          <w:kern w:val="0"/>
          <w:szCs w:val="21"/>
          <w:lang w:eastAsia="zh-TW"/>
        </w:rPr>
        <w:t>月</w:t>
      </w:r>
      <w:r>
        <w:rPr>
          <w:rFonts w:ascii="宋体" w:eastAsia="PMingLiU" w:hAnsi="宋体" w:hint="eastAsia"/>
          <w:color w:val="231F20"/>
          <w:kern w:val="0"/>
          <w:szCs w:val="21"/>
          <w:lang w:eastAsia="zh-TW"/>
        </w:rPr>
        <w:t>十</w:t>
      </w:r>
      <w:r w:rsidRPr="00E148D5">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日</w:t>
      </w:r>
    </w:p>
    <w:p w:rsidR="00FA3D02" w:rsidRPr="00D07EF3" w:rsidRDefault="00FA3D02" w:rsidP="00FA3D02">
      <w:pPr>
        <w:autoSpaceDE w:val="0"/>
        <w:autoSpaceDN w:val="0"/>
        <w:adjustRightInd w:val="0"/>
        <w:rPr>
          <w:rFonts w:ascii="宋体" w:hAnsi="宋体"/>
          <w:color w:val="231F20"/>
          <w:kern w:val="0"/>
          <w:szCs w:val="21"/>
          <w:lang w:eastAsia="zh-TW"/>
        </w:rPr>
      </w:pPr>
    </w:p>
    <w:p w:rsidR="00FA3D02" w:rsidRDefault="0094049A" w:rsidP="00FA3D02">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 filled="f" stroked="f">
            <v:textbox style="mso-next-textbox:#_x0000_s1027">
              <w:txbxContent>
                <w:p w:rsidR="00831310" w:rsidRDefault="00831310" w:rsidP="00FA3D02">
                  <w:pPr>
                    <w:rPr>
                      <w:sz w:val="16"/>
                      <w:szCs w:val="16"/>
                    </w:rPr>
                  </w:pPr>
                </w:p>
              </w:txbxContent>
            </v:textbox>
          </v:shape>
        </w:pict>
      </w:r>
      <w:r w:rsidR="007163AC">
        <w:rPr>
          <w:rFonts w:eastAsia="PMingLiU" w:hint="eastAsia"/>
          <w:lang w:eastAsia="zh-TW"/>
        </w:rPr>
        <w:t>於本公告日期，本公司董事會之成員如下：</w:t>
      </w:r>
    </w:p>
    <w:p w:rsidR="00FA3D02" w:rsidRDefault="00FA3D02" w:rsidP="00FA3D02">
      <w:pPr>
        <w:kinsoku w:val="0"/>
        <w:snapToGrid w:val="0"/>
        <w:rPr>
          <w:lang w:eastAsia="zh-TW"/>
        </w:rPr>
      </w:pPr>
    </w:p>
    <w:p w:rsidR="00FA3D02" w:rsidRDefault="00FA3D02" w:rsidP="00FA3D02">
      <w:pPr>
        <w:kinsoku w:val="0"/>
        <w:snapToGrid w:val="0"/>
        <w:rPr>
          <w:lang w:eastAsia="zh-TW"/>
        </w:rPr>
      </w:pPr>
    </w:p>
    <w:tbl>
      <w:tblPr>
        <w:tblW w:w="0" w:type="auto"/>
        <w:tblLook w:val="01E0"/>
      </w:tblPr>
      <w:tblGrid>
        <w:gridCol w:w="2840"/>
        <w:gridCol w:w="2841"/>
        <w:gridCol w:w="2841"/>
      </w:tblGrid>
      <w:tr w:rsidR="00FA3D02">
        <w:tc>
          <w:tcPr>
            <w:tcW w:w="2840" w:type="dxa"/>
          </w:tcPr>
          <w:p w:rsidR="00FA3D02" w:rsidRDefault="007163AC" w:rsidP="0012688D">
            <w:pPr>
              <w:kinsoku w:val="0"/>
              <w:snapToGrid w:val="0"/>
            </w:pPr>
            <w:r>
              <w:rPr>
                <w:rFonts w:eastAsia="PMingLiU" w:hint="eastAsia"/>
                <w:lang w:eastAsia="zh-TW"/>
              </w:rPr>
              <w:t>執行董事</w:t>
            </w:r>
          </w:p>
        </w:tc>
        <w:tc>
          <w:tcPr>
            <w:tcW w:w="2841" w:type="dxa"/>
          </w:tcPr>
          <w:p w:rsidR="00FA3D02" w:rsidRDefault="007163AC" w:rsidP="0012688D">
            <w:pPr>
              <w:kinsoku w:val="0"/>
              <w:snapToGrid w:val="0"/>
            </w:pPr>
            <w:r>
              <w:rPr>
                <w:rFonts w:eastAsia="PMingLiU" w:hint="eastAsia"/>
                <w:lang w:eastAsia="zh-TW"/>
              </w:rPr>
              <w:t>非執行董事</w:t>
            </w:r>
          </w:p>
        </w:tc>
        <w:tc>
          <w:tcPr>
            <w:tcW w:w="2841" w:type="dxa"/>
          </w:tcPr>
          <w:p w:rsidR="00FA3D02" w:rsidRDefault="007163AC" w:rsidP="0012688D">
            <w:pPr>
              <w:kinsoku w:val="0"/>
              <w:snapToGrid w:val="0"/>
            </w:pPr>
            <w:r>
              <w:rPr>
                <w:rFonts w:eastAsia="PMingLiU" w:hint="eastAsia"/>
                <w:lang w:eastAsia="zh-TW"/>
              </w:rPr>
              <w:t>獨立非執行董事</w:t>
            </w:r>
          </w:p>
        </w:tc>
      </w:tr>
      <w:tr w:rsidR="00FA3D02">
        <w:tc>
          <w:tcPr>
            <w:tcW w:w="2840" w:type="dxa"/>
          </w:tcPr>
          <w:p w:rsidR="00FA3D02" w:rsidRDefault="007163AC" w:rsidP="0012688D">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FA3D02" w:rsidRDefault="007163AC" w:rsidP="0012688D">
            <w:pPr>
              <w:kinsoku w:val="0"/>
              <w:snapToGrid w:val="0"/>
            </w:pPr>
            <w:r>
              <w:rPr>
                <w:rFonts w:eastAsia="PMingLiU" w:hint="eastAsia"/>
                <w:lang w:eastAsia="zh-TW"/>
              </w:rPr>
              <w:t>任福龍先生</w:t>
            </w:r>
          </w:p>
        </w:tc>
        <w:tc>
          <w:tcPr>
            <w:tcW w:w="2841" w:type="dxa"/>
          </w:tcPr>
          <w:p w:rsidR="00FA3D02" w:rsidRDefault="007163AC" w:rsidP="0012688D">
            <w:pPr>
              <w:kinsoku w:val="0"/>
              <w:snapToGrid w:val="0"/>
            </w:pPr>
            <w:r w:rsidRPr="00427C40">
              <w:rPr>
                <w:rFonts w:eastAsia="PMingLiU" w:hint="eastAsia"/>
                <w:lang w:eastAsia="zh-TW"/>
              </w:rPr>
              <w:t>杜冠華</w:t>
            </w:r>
            <w:r>
              <w:rPr>
                <w:rFonts w:eastAsia="PMingLiU" w:hint="eastAsia"/>
                <w:lang w:eastAsia="zh-TW"/>
              </w:rPr>
              <w:t>先生</w:t>
            </w:r>
          </w:p>
        </w:tc>
      </w:tr>
      <w:tr w:rsidR="00CC2FCF">
        <w:tc>
          <w:tcPr>
            <w:tcW w:w="2840" w:type="dxa"/>
          </w:tcPr>
          <w:p w:rsidR="00CC2FCF" w:rsidRDefault="007163AC" w:rsidP="00B467BB">
            <w:pPr>
              <w:kinsoku w:val="0"/>
              <w:snapToGrid w:val="0"/>
            </w:pPr>
            <w:r w:rsidRPr="006654A4">
              <w:rPr>
                <w:rFonts w:eastAsia="PMingLiU" w:hint="eastAsia"/>
                <w:lang w:eastAsia="zh-TW"/>
              </w:rPr>
              <w:t>杜德平先生</w:t>
            </w:r>
          </w:p>
        </w:tc>
        <w:tc>
          <w:tcPr>
            <w:tcW w:w="2841" w:type="dxa"/>
          </w:tcPr>
          <w:p w:rsidR="00CC2FCF" w:rsidRDefault="007163AC" w:rsidP="000C4A87">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CC2FCF" w:rsidRDefault="007163AC" w:rsidP="0012688D">
            <w:pPr>
              <w:kinsoku w:val="0"/>
              <w:snapToGrid w:val="0"/>
            </w:pPr>
            <w:r w:rsidRPr="00427C40">
              <w:rPr>
                <w:rFonts w:eastAsia="PMingLiU" w:hint="eastAsia"/>
                <w:lang w:eastAsia="zh-TW"/>
              </w:rPr>
              <w:t>李文明</w:t>
            </w:r>
            <w:r>
              <w:rPr>
                <w:rFonts w:eastAsia="PMingLiU" w:hint="eastAsia"/>
                <w:lang w:eastAsia="zh-TW"/>
              </w:rPr>
              <w:t>先生</w:t>
            </w:r>
          </w:p>
        </w:tc>
      </w:tr>
      <w:tr w:rsidR="00CC2FCF">
        <w:tc>
          <w:tcPr>
            <w:tcW w:w="2840" w:type="dxa"/>
          </w:tcPr>
          <w:p w:rsidR="00CC2FCF" w:rsidRDefault="00CC2FCF" w:rsidP="00B467BB">
            <w:pPr>
              <w:kinsoku w:val="0"/>
              <w:snapToGrid w:val="0"/>
            </w:pPr>
          </w:p>
        </w:tc>
        <w:tc>
          <w:tcPr>
            <w:tcW w:w="2841" w:type="dxa"/>
          </w:tcPr>
          <w:p w:rsidR="00CC2FCF" w:rsidRDefault="007163AC" w:rsidP="0012688D">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CC2FCF" w:rsidRDefault="007163AC" w:rsidP="0012688D">
            <w:pPr>
              <w:kinsoku w:val="0"/>
              <w:snapToGrid w:val="0"/>
            </w:pPr>
            <w:r w:rsidRPr="00427C40">
              <w:rPr>
                <w:rFonts w:eastAsia="PMingLiU" w:hint="eastAsia"/>
                <w:lang w:eastAsia="zh-TW"/>
              </w:rPr>
              <w:t>陳仲戟先生</w:t>
            </w:r>
          </w:p>
        </w:tc>
      </w:tr>
      <w:tr w:rsidR="00CC2FCF">
        <w:tc>
          <w:tcPr>
            <w:tcW w:w="2840" w:type="dxa"/>
          </w:tcPr>
          <w:p w:rsidR="00CC2FCF" w:rsidRDefault="00CC2FCF" w:rsidP="0012688D">
            <w:pPr>
              <w:kinsoku w:val="0"/>
              <w:snapToGrid w:val="0"/>
            </w:pPr>
          </w:p>
        </w:tc>
        <w:tc>
          <w:tcPr>
            <w:tcW w:w="2841" w:type="dxa"/>
          </w:tcPr>
          <w:p w:rsidR="00CC2FCF" w:rsidRDefault="00CC2FCF" w:rsidP="0012688D">
            <w:pPr>
              <w:kinsoku w:val="0"/>
              <w:snapToGrid w:val="0"/>
            </w:pPr>
          </w:p>
        </w:tc>
        <w:tc>
          <w:tcPr>
            <w:tcW w:w="2841" w:type="dxa"/>
          </w:tcPr>
          <w:p w:rsidR="00CC2FCF" w:rsidRDefault="00CC2FCF" w:rsidP="0012688D">
            <w:pPr>
              <w:kinsoku w:val="0"/>
              <w:snapToGrid w:val="0"/>
            </w:pPr>
          </w:p>
        </w:tc>
      </w:tr>
    </w:tbl>
    <w:p w:rsidR="00FA3D02" w:rsidRDefault="00FA3D02" w:rsidP="00FA3D02"/>
    <w:p w:rsidR="00753BFB" w:rsidRDefault="00753BFB" w:rsidP="00753BFB">
      <w:pPr>
        <w:spacing w:before="400"/>
        <w:rPr>
          <w:kern w:val="0"/>
        </w:rPr>
      </w:pPr>
    </w:p>
    <w:p w:rsidR="00EC72F8" w:rsidRDefault="00EC72F8" w:rsidP="00753BFB">
      <w:pPr>
        <w:spacing w:before="400"/>
        <w:rPr>
          <w:kern w:val="0"/>
        </w:rPr>
      </w:pPr>
    </w:p>
    <w:p w:rsidR="00A021A1" w:rsidRPr="000619FD" w:rsidRDefault="00A021A1" w:rsidP="00A021A1">
      <w:pPr>
        <w:jc w:val="center"/>
        <w:rPr>
          <w:color w:val="333333"/>
          <w:szCs w:val="21"/>
          <w:shd w:val="clear" w:color="auto" w:fill="FFFFFF"/>
        </w:rPr>
      </w:pPr>
      <w:r w:rsidRPr="000619FD">
        <w:rPr>
          <w:rFonts w:hAnsiTheme="minorEastAsia"/>
          <w:color w:val="333333"/>
          <w:szCs w:val="21"/>
          <w:shd w:val="clear" w:color="auto" w:fill="FFFFFF"/>
        </w:rPr>
        <w:t>证券代码：</w:t>
      </w:r>
      <w:r w:rsidRPr="000619FD">
        <w:rPr>
          <w:color w:val="333333"/>
          <w:szCs w:val="21"/>
          <w:shd w:val="clear" w:color="auto" w:fill="FFFFFF"/>
        </w:rPr>
        <w:t xml:space="preserve">000756             </w:t>
      </w:r>
      <w:r w:rsidRPr="000619FD">
        <w:rPr>
          <w:rFonts w:hAnsiTheme="minorEastAsia"/>
          <w:color w:val="333333"/>
          <w:szCs w:val="21"/>
          <w:shd w:val="clear" w:color="auto" w:fill="FFFFFF"/>
        </w:rPr>
        <w:t>证券简称：新华制药</w:t>
      </w:r>
      <w:r w:rsidRPr="000619FD">
        <w:rPr>
          <w:color w:val="333333"/>
          <w:szCs w:val="21"/>
          <w:shd w:val="clear" w:color="auto" w:fill="FFFFFF"/>
        </w:rPr>
        <w:t xml:space="preserve">            </w:t>
      </w:r>
      <w:r w:rsidRPr="000619FD">
        <w:rPr>
          <w:rFonts w:hAnsiTheme="minorEastAsia"/>
          <w:color w:val="333333"/>
          <w:szCs w:val="21"/>
          <w:shd w:val="clear" w:color="auto" w:fill="FFFFFF"/>
        </w:rPr>
        <w:t>公告编号：</w:t>
      </w:r>
      <w:r w:rsidRPr="000619FD">
        <w:rPr>
          <w:color w:val="333333"/>
          <w:szCs w:val="21"/>
          <w:shd w:val="clear" w:color="auto" w:fill="FFFFFF"/>
        </w:rPr>
        <w:t>2017-19</w:t>
      </w:r>
      <w:r w:rsidRPr="000619FD">
        <w:rPr>
          <w:color w:val="333333"/>
          <w:szCs w:val="21"/>
          <w:shd w:val="clear" w:color="auto" w:fill="FFFFFF"/>
        </w:rPr>
        <w:br/>
      </w:r>
      <w:r w:rsidRPr="000619FD">
        <w:rPr>
          <w:rFonts w:hAnsiTheme="minorEastAsia"/>
          <w:color w:val="333333"/>
          <w:szCs w:val="21"/>
          <w:shd w:val="clear" w:color="auto" w:fill="FFFFFF"/>
        </w:rPr>
        <w:t xml:space="preserve">　　</w:t>
      </w:r>
    </w:p>
    <w:p w:rsidR="00A021A1" w:rsidRPr="000619FD" w:rsidRDefault="00A021A1" w:rsidP="00A021A1">
      <w:pPr>
        <w:jc w:val="center"/>
        <w:rPr>
          <w:color w:val="333333"/>
          <w:szCs w:val="21"/>
          <w:shd w:val="clear" w:color="auto" w:fill="FFFFFF"/>
        </w:rPr>
      </w:pPr>
    </w:p>
    <w:p w:rsidR="00A021A1" w:rsidRPr="000619FD" w:rsidRDefault="00A021A1" w:rsidP="00A021A1">
      <w:pPr>
        <w:jc w:val="center"/>
        <w:rPr>
          <w:b/>
          <w:color w:val="333333"/>
          <w:sz w:val="24"/>
          <w:shd w:val="clear" w:color="auto" w:fill="FFFFFF"/>
        </w:rPr>
      </w:pPr>
      <w:r w:rsidRPr="000619FD">
        <w:rPr>
          <w:rFonts w:hAnsiTheme="minorEastAsia"/>
          <w:b/>
          <w:color w:val="333333"/>
          <w:sz w:val="24"/>
          <w:shd w:val="clear" w:color="auto" w:fill="FFFFFF"/>
        </w:rPr>
        <w:t>山东新华制药股份有限公司</w:t>
      </w:r>
    </w:p>
    <w:p w:rsidR="00A021A1" w:rsidRPr="000619FD" w:rsidRDefault="00A021A1" w:rsidP="00A021A1">
      <w:pPr>
        <w:jc w:val="center"/>
        <w:rPr>
          <w:b/>
          <w:color w:val="333333"/>
          <w:sz w:val="24"/>
          <w:shd w:val="clear" w:color="auto" w:fill="FFFFFF"/>
        </w:rPr>
      </w:pPr>
      <w:r w:rsidRPr="000619FD">
        <w:rPr>
          <w:rFonts w:hAnsiTheme="minorEastAsia"/>
          <w:b/>
          <w:color w:val="333333"/>
          <w:sz w:val="24"/>
          <w:shd w:val="clear" w:color="auto" w:fill="FFFFFF"/>
        </w:rPr>
        <w:t>关于参加山东辖区上市公司</w:t>
      </w:r>
      <w:r w:rsidRPr="000619FD">
        <w:rPr>
          <w:b/>
          <w:color w:val="333333"/>
          <w:sz w:val="24"/>
          <w:shd w:val="clear" w:color="auto" w:fill="FFFFFF"/>
        </w:rPr>
        <w:t xml:space="preserve"> 2017</w:t>
      </w:r>
      <w:r w:rsidRPr="000619FD">
        <w:rPr>
          <w:rFonts w:hAnsiTheme="minorEastAsia"/>
          <w:b/>
          <w:color w:val="333333"/>
          <w:sz w:val="24"/>
          <w:shd w:val="clear" w:color="auto" w:fill="FFFFFF"/>
        </w:rPr>
        <w:t>年投资者网上接待日活动的公告</w:t>
      </w:r>
    </w:p>
    <w:p w:rsidR="00A021A1" w:rsidRPr="000619FD" w:rsidRDefault="00A021A1" w:rsidP="00A021A1">
      <w:pPr>
        <w:jc w:val="center"/>
        <w:rPr>
          <w:color w:val="333333"/>
          <w:szCs w:val="21"/>
          <w:shd w:val="clear" w:color="auto" w:fill="FFFFFF"/>
        </w:rPr>
      </w:pPr>
    </w:p>
    <w:p w:rsidR="00A021A1" w:rsidRPr="000619FD" w:rsidRDefault="00A021A1" w:rsidP="00A021A1">
      <w:pPr>
        <w:ind w:firstLine="420"/>
        <w:rPr>
          <w:color w:val="333333"/>
          <w:sz w:val="24"/>
          <w:shd w:val="clear" w:color="auto" w:fill="FFFFFF"/>
        </w:rPr>
      </w:pPr>
      <w:r w:rsidRPr="000619FD">
        <w:rPr>
          <w:rFonts w:hAnsiTheme="minorEastAsia"/>
          <w:color w:val="333333"/>
          <w:sz w:val="24"/>
          <w:shd w:val="clear" w:color="auto" w:fill="FFFFFF"/>
        </w:rPr>
        <w:t>公司董事会及全体成员保证公告内容的真实、准确和完整，不存在虚假记录、误导性陈述或者重大遗漏。</w:t>
      </w:r>
    </w:p>
    <w:p w:rsidR="00A021A1" w:rsidRDefault="00A021A1" w:rsidP="00A021A1">
      <w:pPr>
        <w:ind w:firstLine="420"/>
        <w:rPr>
          <w:color w:val="333333"/>
          <w:sz w:val="24"/>
          <w:shd w:val="clear" w:color="auto" w:fill="FFFFFF"/>
        </w:rPr>
      </w:pPr>
      <w:r w:rsidRPr="000619FD">
        <w:rPr>
          <w:color w:val="333333"/>
          <w:sz w:val="24"/>
          <w:shd w:val="clear" w:color="auto" w:fill="FFFFFF"/>
        </w:rPr>
        <w:br/>
      </w:r>
      <w:r w:rsidRPr="000619FD">
        <w:rPr>
          <w:rFonts w:hAnsiTheme="minorEastAsia"/>
          <w:color w:val="333333"/>
          <w:sz w:val="24"/>
          <w:shd w:val="clear" w:color="auto" w:fill="FFFFFF"/>
        </w:rPr>
        <w:t xml:space="preserve">　　为进一步加强山东新华制药股份有限公司</w:t>
      </w:r>
      <w:r w:rsidRPr="000619FD">
        <w:rPr>
          <w:color w:val="333333"/>
          <w:sz w:val="24"/>
          <w:shd w:val="clear" w:color="auto" w:fill="FFFFFF"/>
        </w:rPr>
        <w:t>(</w:t>
      </w:r>
      <w:r w:rsidRPr="000619FD">
        <w:rPr>
          <w:rFonts w:hAnsiTheme="minorEastAsia"/>
          <w:color w:val="333333"/>
          <w:sz w:val="24"/>
          <w:shd w:val="clear" w:color="auto" w:fill="FFFFFF"/>
        </w:rPr>
        <w:t>以下简称</w:t>
      </w:r>
      <w:r w:rsidRPr="000619FD">
        <w:rPr>
          <w:color w:val="333333"/>
          <w:sz w:val="24"/>
          <w:shd w:val="clear" w:color="auto" w:fill="FFFFFF"/>
        </w:rPr>
        <w:t>“</w:t>
      </w:r>
      <w:r w:rsidRPr="000619FD">
        <w:rPr>
          <w:rFonts w:hAnsiTheme="minorEastAsia"/>
          <w:color w:val="333333"/>
          <w:sz w:val="24"/>
          <w:shd w:val="clear" w:color="auto" w:fill="FFFFFF"/>
        </w:rPr>
        <w:t>公司</w:t>
      </w:r>
      <w:r w:rsidRPr="000619FD">
        <w:rPr>
          <w:color w:val="333333"/>
          <w:sz w:val="24"/>
          <w:shd w:val="clear" w:color="auto" w:fill="FFFFFF"/>
        </w:rPr>
        <w:t>”)</w:t>
      </w:r>
      <w:r w:rsidRPr="000619FD">
        <w:rPr>
          <w:rFonts w:hAnsiTheme="minorEastAsia"/>
          <w:color w:val="333333"/>
          <w:sz w:val="24"/>
          <w:shd w:val="clear" w:color="auto" w:fill="FFFFFF"/>
        </w:rPr>
        <w:t>与投资者尤其是中小投资者之间的沟通交流，提升公司投资者关系管理水平，保护投资者权益，公司将于</w:t>
      </w:r>
      <w:r w:rsidRPr="000619FD">
        <w:rPr>
          <w:color w:val="333333"/>
          <w:sz w:val="24"/>
          <w:shd w:val="clear" w:color="auto" w:fill="FFFFFF"/>
        </w:rPr>
        <w:t xml:space="preserve"> 2017</w:t>
      </w:r>
      <w:r w:rsidRPr="000619FD">
        <w:rPr>
          <w:rFonts w:hAnsiTheme="minorEastAsia"/>
          <w:color w:val="333333"/>
          <w:sz w:val="24"/>
          <w:shd w:val="clear" w:color="auto" w:fill="FFFFFF"/>
        </w:rPr>
        <w:t>年</w:t>
      </w:r>
      <w:r w:rsidRPr="000619FD">
        <w:rPr>
          <w:color w:val="333333"/>
          <w:sz w:val="24"/>
          <w:shd w:val="clear" w:color="auto" w:fill="FFFFFF"/>
        </w:rPr>
        <w:t xml:space="preserve"> 8</w:t>
      </w:r>
      <w:r w:rsidRPr="000619FD">
        <w:rPr>
          <w:rFonts w:hAnsiTheme="minorEastAsia"/>
          <w:color w:val="333333"/>
          <w:sz w:val="24"/>
          <w:shd w:val="clear" w:color="auto" w:fill="FFFFFF"/>
        </w:rPr>
        <w:t>月</w:t>
      </w:r>
      <w:r w:rsidRPr="000619FD">
        <w:rPr>
          <w:color w:val="333333"/>
          <w:sz w:val="24"/>
          <w:shd w:val="clear" w:color="auto" w:fill="FFFFFF"/>
        </w:rPr>
        <w:t xml:space="preserve"> 22</w:t>
      </w:r>
      <w:r w:rsidRPr="000619FD">
        <w:rPr>
          <w:rFonts w:hAnsiTheme="minorEastAsia"/>
          <w:color w:val="333333"/>
          <w:sz w:val="24"/>
          <w:shd w:val="clear" w:color="auto" w:fill="FFFFFF"/>
        </w:rPr>
        <w:t>日</w:t>
      </w:r>
      <w:r w:rsidRPr="000619FD">
        <w:rPr>
          <w:color w:val="333333"/>
          <w:sz w:val="24"/>
          <w:shd w:val="clear" w:color="auto" w:fill="FFFFFF"/>
        </w:rPr>
        <w:t>(</w:t>
      </w:r>
      <w:r w:rsidRPr="000619FD">
        <w:rPr>
          <w:rFonts w:hAnsiTheme="minorEastAsia"/>
          <w:color w:val="333333"/>
          <w:sz w:val="24"/>
          <w:shd w:val="clear" w:color="auto" w:fill="FFFFFF"/>
        </w:rPr>
        <w:t>星期二</w:t>
      </w:r>
      <w:r w:rsidRPr="000619FD">
        <w:rPr>
          <w:color w:val="333333"/>
          <w:sz w:val="24"/>
          <w:shd w:val="clear" w:color="auto" w:fill="FFFFFF"/>
        </w:rPr>
        <w:t>)</w:t>
      </w:r>
      <w:r w:rsidRPr="000619FD">
        <w:rPr>
          <w:rFonts w:hAnsiTheme="minorEastAsia"/>
          <w:color w:val="333333"/>
          <w:sz w:val="24"/>
          <w:shd w:val="clear" w:color="auto" w:fill="FFFFFF"/>
        </w:rPr>
        <w:t>下午</w:t>
      </w:r>
      <w:r w:rsidRPr="000619FD">
        <w:rPr>
          <w:color w:val="333333"/>
          <w:sz w:val="24"/>
          <w:shd w:val="clear" w:color="auto" w:fill="FFFFFF"/>
        </w:rPr>
        <w:t xml:space="preserve"> 14:30—17:00 </w:t>
      </w:r>
      <w:r w:rsidRPr="000619FD">
        <w:rPr>
          <w:rFonts w:hAnsiTheme="minorEastAsia"/>
          <w:color w:val="333333"/>
          <w:sz w:val="24"/>
          <w:shd w:val="clear" w:color="auto" w:fill="FFFFFF"/>
        </w:rPr>
        <w:t>参加由山东证监局举办的</w:t>
      </w:r>
      <w:r w:rsidRPr="000619FD">
        <w:rPr>
          <w:color w:val="333333"/>
          <w:sz w:val="24"/>
          <w:shd w:val="clear" w:color="auto" w:fill="FFFFFF"/>
        </w:rPr>
        <w:t>“</w:t>
      </w:r>
      <w:r w:rsidRPr="000619FD">
        <w:rPr>
          <w:rFonts w:hAnsiTheme="minorEastAsia"/>
          <w:color w:val="333333"/>
          <w:sz w:val="24"/>
          <w:shd w:val="clear" w:color="auto" w:fill="FFFFFF"/>
        </w:rPr>
        <w:t>山东辖区上市公司</w:t>
      </w:r>
      <w:r w:rsidRPr="000619FD">
        <w:rPr>
          <w:color w:val="333333"/>
          <w:sz w:val="24"/>
          <w:shd w:val="clear" w:color="auto" w:fill="FFFFFF"/>
        </w:rPr>
        <w:t xml:space="preserve"> 2017 </w:t>
      </w:r>
      <w:r w:rsidRPr="000619FD">
        <w:rPr>
          <w:rFonts w:hAnsiTheme="minorEastAsia"/>
          <w:color w:val="333333"/>
          <w:sz w:val="24"/>
          <w:shd w:val="clear" w:color="auto" w:fill="FFFFFF"/>
        </w:rPr>
        <w:t>年投资者网上接待日活动</w:t>
      </w:r>
      <w:r w:rsidRPr="000619FD">
        <w:rPr>
          <w:color w:val="333333"/>
          <w:sz w:val="24"/>
          <w:shd w:val="clear" w:color="auto" w:fill="FFFFFF"/>
        </w:rPr>
        <w:t>”</w:t>
      </w:r>
      <w:r w:rsidRPr="000619FD">
        <w:rPr>
          <w:rFonts w:hAnsiTheme="minorEastAsia"/>
          <w:color w:val="333333"/>
          <w:sz w:val="24"/>
          <w:shd w:val="clear" w:color="auto" w:fill="FFFFFF"/>
        </w:rPr>
        <w:t>，现将有关事项公告如下：</w:t>
      </w:r>
      <w:r w:rsidRPr="000619FD">
        <w:rPr>
          <w:color w:val="333333"/>
          <w:sz w:val="24"/>
          <w:shd w:val="clear" w:color="auto" w:fill="FFFFFF"/>
        </w:rPr>
        <w:br/>
      </w:r>
      <w:r w:rsidRPr="000619FD">
        <w:rPr>
          <w:color w:val="333333"/>
          <w:sz w:val="24"/>
          <w:shd w:val="clear" w:color="auto" w:fill="FFFFFF"/>
        </w:rPr>
        <w:br/>
      </w:r>
      <w:r w:rsidRPr="000619FD">
        <w:rPr>
          <w:rFonts w:hAnsiTheme="minorEastAsia"/>
          <w:color w:val="333333"/>
          <w:sz w:val="24"/>
          <w:shd w:val="clear" w:color="auto" w:fill="FFFFFF"/>
        </w:rPr>
        <w:t xml:space="preserve">　　本次投资者网上集体接待日活动将</w:t>
      </w:r>
      <w:r>
        <w:rPr>
          <w:rFonts w:hAnsiTheme="minorEastAsia" w:hint="eastAsia"/>
          <w:color w:val="333333"/>
          <w:sz w:val="24"/>
          <w:shd w:val="clear" w:color="auto" w:fill="FFFFFF"/>
        </w:rPr>
        <w:t>通过深圳市全景网络有限公司——</w:t>
      </w:r>
      <w:r w:rsidRPr="000619FD">
        <w:rPr>
          <w:color w:val="333333"/>
          <w:sz w:val="24"/>
          <w:shd w:val="clear" w:color="auto" w:fill="FFFFFF"/>
        </w:rPr>
        <w:t>“</w:t>
      </w:r>
      <w:r w:rsidRPr="000619FD">
        <w:rPr>
          <w:rFonts w:hAnsiTheme="minorEastAsia"/>
          <w:color w:val="333333"/>
          <w:sz w:val="24"/>
          <w:shd w:val="clear" w:color="auto" w:fill="FFFFFF"/>
        </w:rPr>
        <w:t>全景</w:t>
      </w:r>
      <w:r w:rsidRPr="000619FD">
        <w:rPr>
          <w:color w:val="333333"/>
          <w:sz w:val="24"/>
          <w:shd w:val="clear" w:color="auto" w:fill="FFFFFF"/>
        </w:rPr>
        <w:t>·</w:t>
      </w:r>
      <w:r w:rsidRPr="000619FD">
        <w:rPr>
          <w:rFonts w:hAnsiTheme="minorEastAsia"/>
          <w:color w:val="333333"/>
          <w:sz w:val="24"/>
          <w:shd w:val="clear" w:color="auto" w:fill="FFFFFF"/>
        </w:rPr>
        <w:t>路演天下</w:t>
      </w:r>
      <w:r w:rsidRPr="000619FD">
        <w:rPr>
          <w:color w:val="333333"/>
          <w:sz w:val="24"/>
          <w:shd w:val="clear" w:color="auto" w:fill="FFFFFF"/>
        </w:rPr>
        <w:t>”</w:t>
      </w:r>
      <w:r w:rsidRPr="000619FD">
        <w:rPr>
          <w:rFonts w:hAnsiTheme="minorEastAsia"/>
          <w:color w:val="333333"/>
          <w:sz w:val="24"/>
          <w:shd w:val="clear" w:color="auto" w:fill="FFFFFF"/>
        </w:rPr>
        <w:t>网络平台向公众开放，投资者可以登录全景</w:t>
      </w:r>
      <w:r w:rsidRPr="000619FD">
        <w:rPr>
          <w:color w:val="333333"/>
          <w:sz w:val="24"/>
          <w:shd w:val="clear" w:color="auto" w:fill="FFFFFF"/>
        </w:rPr>
        <w:t>·</w:t>
      </w:r>
      <w:r w:rsidRPr="000619FD">
        <w:rPr>
          <w:rFonts w:hAnsiTheme="minorEastAsia"/>
          <w:color w:val="333333"/>
          <w:sz w:val="24"/>
          <w:shd w:val="clear" w:color="auto" w:fill="FFFFFF"/>
        </w:rPr>
        <w:t>路演天下</w:t>
      </w:r>
      <w:r w:rsidRPr="000619FD">
        <w:rPr>
          <w:color w:val="333333"/>
          <w:sz w:val="24"/>
          <w:shd w:val="clear" w:color="auto" w:fill="FFFFFF"/>
        </w:rPr>
        <w:t>(http://rs.p5w.net))</w:t>
      </w:r>
      <w:r w:rsidRPr="000619FD">
        <w:rPr>
          <w:rFonts w:hAnsiTheme="minorEastAsia"/>
          <w:color w:val="333333"/>
          <w:sz w:val="24"/>
          <w:shd w:val="clear" w:color="auto" w:fill="FFFFFF"/>
        </w:rPr>
        <w:t>参与本次活动。</w:t>
      </w:r>
      <w:r w:rsidRPr="000619FD">
        <w:rPr>
          <w:color w:val="333333"/>
          <w:sz w:val="24"/>
          <w:shd w:val="clear" w:color="auto" w:fill="FFFFFF"/>
        </w:rPr>
        <w:br/>
      </w:r>
      <w:r w:rsidRPr="000619FD">
        <w:rPr>
          <w:color w:val="333333"/>
          <w:sz w:val="24"/>
          <w:shd w:val="clear" w:color="auto" w:fill="FFFFFF"/>
        </w:rPr>
        <w:br/>
      </w:r>
      <w:r w:rsidRPr="000619FD">
        <w:rPr>
          <w:rFonts w:hAnsiTheme="minorEastAsia"/>
          <w:color w:val="333333"/>
          <w:sz w:val="24"/>
          <w:shd w:val="clear" w:color="auto" w:fill="FFFFFF"/>
        </w:rPr>
        <w:t xml:space="preserve">　　公司财务负责人侯宁</w:t>
      </w:r>
      <w:r>
        <w:rPr>
          <w:rFonts w:hAnsiTheme="minorEastAsia"/>
          <w:color w:val="333333"/>
          <w:sz w:val="24"/>
          <w:shd w:val="clear" w:color="auto" w:fill="FFFFFF"/>
        </w:rPr>
        <w:t>先生</w:t>
      </w:r>
      <w:r>
        <w:rPr>
          <w:rFonts w:hAnsiTheme="minorEastAsia" w:hint="eastAsia"/>
          <w:color w:val="333333"/>
          <w:sz w:val="24"/>
          <w:shd w:val="clear" w:color="auto" w:fill="FFFFFF"/>
        </w:rPr>
        <w:t>、</w:t>
      </w:r>
      <w:r w:rsidRPr="000619FD">
        <w:rPr>
          <w:rFonts w:hAnsiTheme="minorEastAsia"/>
          <w:color w:val="333333"/>
          <w:sz w:val="24"/>
          <w:shd w:val="clear" w:color="auto" w:fill="FFFFFF"/>
        </w:rPr>
        <w:t>董事会秘书曹长求先生将出席本次投资者网上集体接待日活动，与投资者进行</w:t>
      </w:r>
      <w:r w:rsidRPr="000619FD">
        <w:rPr>
          <w:color w:val="333333"/>
          <w:sz w:val="24"/>
          <w:shd w:val="clear" w:color="auto" w:fill="FFFFFF"/>
        </w:rPr>
        <w:t>“</w:t>
      </w:r>
      <w:r w:rsidRPr="000619FD">
        <w:rPr>
          <w:rFonts w:hAnsiTheme="minorEastAsia"/>
          <w:color w:val="333333"/>
          <w:sz w:val="24"/>
          <w:shd w:val="clear" w:color="auto" w:fill="FFFFFF"/>
        </w:rPr>
        <w:t>一对多</w:t>
      </w:r>
      <w:r w:rsidRPr="000619FD">
        <w:rPr>
          <w:color w:val="333333"/>
          <w:sz w:val="24"/>
          <w:shd w:val="clear" w:color="auto" w:fill="FFFFFF"/>
        </w:rPr>
        <w:t>”</w:t>
      </w:r>
      <w:r w:rsidRPr="000619FD">
        <w:rPr>
          <w:rFonts w:hAnsiTheme="minorEastAsia"/>
          <w:color w:val="333333"/>
          <w:sz w:val="24"/>
          <w:shd w:val="clear" w:color="auto" w:fill="FFFFFF"/>
        </w:rPr>
        <w:t>形式的在线交流，欢迎广大投资者积极参与。</w:t>
      </w:r>
      <w:r w:rsidRPr="000619FD">
        <w:rPr>
          <w:color w:val="333333"/>
          <w:sz w:val="24"/>
          <w:shd w:val="clear" w:color="auto" w:fill="FFFFFF"/>
        </w:rPr>
        <w:br/>
      </w:r>
      <w:r w:rsidRPr="000619FD">
        <w:rPr>
          <w:color w:val="333333"/>
          <w:sz w:val="24"/>
          <w:shd w:val="clear" w:color="auto" w:fill="FFFFFF"/>
        </w:rPr>
        <w:br/>
      </w:r>
      <w:r w:rsidRPr="000619FD">
        <w:rPr>
          <w:rFonts w:hAnsiTheme="minorEastAsia"/>
          <w:color w:val="333333"/>
          <w:sz w:val="24"/>
          <w:shd w:val="clear" w:color="auto" w:fill="FFFFFF"/>
        </w:rPr>
        <w:t xml:space="preserve">　　特此公告。</w:t>
      </w:r>
      <w:r w:rsidRPr="000619FD">
        <w:rPr>
          <w:color w:val="333333"/>
          <w:sz w:val="24"/>
          <w:shd w:val="clear" w:color="auto" w:fill="FFFFFF"/>
        </w:rPr>
        <w:br/>
      </w:r>
      <w:r w:rsidRPr="000619FD">
        <w:rPr>
          <w:color w:val="333333"/>
          <w:sz w:val="24"/>
          <w:shd w:val="clear" w:color="auto" w:fill="FFFFFF"/>
        </w:rPr>
        <w:br/>
      </w:r>
      <w:r w:rsidRPr="000619FD">
        <w:rPr>
          <w:rFonts w:hAnsiTheme="minorEastAsia"/>
          <w:color w:val="333333"/>
          <w:sz w:val="24"/>
          <w:shd w:val="clear" w:color="auto" w:fill="FFFFFF"/>
        </w:rPr>
        <w:t xml:space="preserve">　</w:t>
      </w:r>
      <w:r w:rsidRPr="000619FD">
        <w:rPr>
          <w:color w:val="333333"/>
          <w:sz w:val="24"/>
          <w:shd w:val="clear" w:color="auto" w:fill="FFFFFF"/>
        </w:rPr>
        <w:t xml:space="preserve">                                   </w:t>
      </w:r>
    </w:p>
    <w:p w:rsidR="00A021A1" w:rsidRDefault="00A021A1" w:rsidP="00A021A1">
      <w:pPr>
        <w:ind w:firstLine="420"/>
        <w:rPr>
          <w:color w:val="333333"/>
          <w:sz w:val="24"/>
          <w:shd w:val="clear" w:color="auto" w:fill="FFFFFF"/>
        </w:rPr>
      </w:pPr>
    </w:p>
    <w:p w:rsidR="00A021A1" w:rsidRDefault="00A021A1" w:rsidP="00A021A1">
      <w:pPr>
        <w:ind w:firstLine="420"/>
        <w:rPr>
          <w:color w:val="333333"/>
          <w:sz w:val="24"/>
          <w:shd w:val="clear" w:color="auto" w:fill="FFFFFF"/>
        </w:rPr>
      </w:pPr>
    </w:p>
    <w:p w:rsidR="00A021A1" w:rsidRPr="000619FD" w:rsidRDefault="00A021A1" w:rsidP="00A021A1">
      <w:pPr>
        <w:ind w:firstLineChars="1850" w:firstLine="4440"/>
        <w:rPr>
          <w:color w:val="333333"/>
          <w:sz w:val="24"/>
          <w:shd w:val="clear" w:color="auto" w:fill="FFFFFF"/>
        </w:rPr>
      </w:pPr>
      <w:r w:rsidRPr="000619FD">
        <w:rPr>
          <w:rFonts w:hAnsiTheme="minorEastAsia"/>
          <w:color w:val="333333"/>
          <w:sz w:val="24"/>
          <w:shd w:val="clear" w:color="auto" w:fill="FFFFFF"/>
        </w:rPr>
        <w:t xml:space="preserve">　山东新华制药股份有限公司董事会</w:t>
      </w:r>
      <w:r w:rsidRPr="000619FD">
        <w:rPr>
          <w:color w:val="333333"/>
          <w:sz w:val="24"/>
          <w:shd w:val="clear" w:color="auto" w:fill="FFFFFF"/>
        </w:rPr>
        <w:br/>
      </w:r>
      <w:r w:rsidRPr="000619FD">
        <w:rPr>
          <w:rFonts w:hAnsiTheme="minorEastAsia"/>
          <w:color w:val="333333"/>
          <w:sz w:val="24"/>
          <w:shd w:val="clear" w:color="auto" w:fill="FFFFFF"/>
        </w:rPr>
        <w:t xml:space="preserve">　　</w:t>
      </w:r>
      <w:r w:rsidRPr="000619FD">
        <w:rPr>
          <w:color w:val="333333"/>
          <w:sz w:val="24"/>
          <w:shd w:val="clear" w:color="auto" w:fill="FFFFFF"/>
        </w:rPr>
        <w:t xml:space="preserve">                                           2017</w:t>
      </w:r>
      <w:r w:rsidRPr="000619FD">
        <w:rPr>
          <w:rFonts w:hAnsiTheme="minorEastAsia"/>
          <w:color w:val="333333"/>
          <w:sz w:val="24"/>
          <w:shd w:val="clear" w:color="auto" w:fill="FFFFFF"/>
        </w:rPr>
        <w:t>年</w:t>
      </w:r>
      <w:r w:rsidRPr="000619FD">
        <w:rPr>
          <w:color w:val="333333"/>
          <w:sz w:val="24"/>
          <w:shd w:val="clear" w:color="auto" w:fill="FFFFFF"/>
        </w:rPr>
        <w:t xml:space="preserve"> 8</w:t>
      </w:r>
      <w:r w:rsidRPr="000619FD">
        <w:rPr>
          <w:rFonts w:hAnsiTheme="minorEastAsia"/>
          <w:color w:val="333333"/>
          <w:sz w:val="24"/>
          <w:shd w:val="clear" w:color="auto" w:fill="FFFFFF"/>
        </w:rPr>
        <w:t>月</w:t>
      </w:r>
      <w:r w:rsidRPr="000619FD">
        <w:rPr>
          <w:color w:val="333333"/>
          <w:sz w:val="24"/>
          <w:shd w:val="clear" w:color="auto" w:fill="FFFFFF"/>
        </w:rPr>
        <w:t xml:space="preserve"> 17</w:t>
      </w:r>
      <w:r w:rsidRPr="000619FD">
        <w:rPr>
          <w:rFonts w:hAnsiTheme="minorEastAsia"/>
          <w:color w:val="333333"/>
          <w:sz w:val="24"/>
          <w:shd w:val="clear" w:color="auto" w:fill="FFFFFF"/>
        </w:rPr>
        <w:t>日</w:t>
      </w:r>
    </w:p>
    <w:p w:rsidR="0049616C" w:rsidRPr="00A021A1" w:rsidRDefault="0049616C" w:rsidP="00A021A1">
      <w:pPr>
        <w:jc w:val="center"/>
        <w:rPr>
          <w:kern w:val="0"/>
        </w:rPr>
      </w:pPr>
    </w:p>
    <w:sectPr w:rsidR="0049616C" w:rsidRPr="00A021A1" w:rsidSect="009613CD">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DB" w:rsidRDefault="00C633DB">
      <w:r>
        <w:separator/>
      </w:r>
    </w:p>
  </w:endnote>
  <w:endnote w:type="continuationSeparator" w:id="0">
    <w:p w:rsidR="00C633DB" w:rsidRDefault="00C63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DB" w:rsidRDefault="00C633DB">
      <w:r>
        <w:separator/>
      </w:r>
    </w:p>
  </w:footnote>
  <w:footnote w:type="continuationSeparator" w:id="0">
    <w:p w:rsidR="00C633DB" w:rsidRDefault="00C63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9D9A"/>
    <w:multiLevelType w:val="singleLevel"/>
    <w:tmpl w:val="58C79D9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CBF"/>
    <w:rsid w:val="0001749F"/>
    <w:rsid w:val="000550CF"/>
    <w:rsid w:val="000607A0"/>
    <w:rsid w:val="00073213"/>
    <w:rsid w:val="0008412A"/>
    <w:rsid w:val="00090039"/>
    <w:rsid w:val="000A6C7D"/>
    <w:rsid w:val="000B06E5"/>
    <w:rsid w:val="000C10EA"/>
    <w:rsid w:val="000C4A87"/>
    <w:rsid w:val="000C508D"/>
    <w:rsid w:val="000D15D9"/>
    <w:rsid w:val="00101B6F"/>
    <w:rsid w:val="001055E8"/>
    <w:rsid w:val="00111501"/>
    <w:rsid w:val="001210E1"/>
    <w:rsid w:val="001237B5"/>
    <w:rsid w:val="0012688D"/>
    <w:rsid w:val="00142073"/>
    <w:rsid w:val="001446C3"/>
    <w:rsid w:val="00167255"/>
    <w:rsid w:val="001A0658"/>
    <w:rsid w:val="001B0761"/>
    <w:rsid w:val="001B2071"/>
    <w:rsid w:val="001B3050"/>
    <w:rsid w:val="001C12FA"/>
    <w:rsid w:val="001D1988"/>
    <w:rsid w:val="001D78A9"/>
    <w:rsid w:val="001E08F6"/>
    <w:rsid w:val="001E2EB6"/>
    <w:rsid w:val="001F2E6C"/>
    <w:rsid w:val="001F2F5A"/>
    <w:rsid w:val="00203DD2"/>
    <w:rsid w:val="002077C7"/>
    <w:rsid w:val="00222CFC"/>
    <w:rsid w:val="00223BE4"/>
    <w:rsid w:val="00236E59"/>
    <w:rsid w:val="002453F2"/>
    <w:rsid w:val="00271AF3"/>
    <w:rsid w:val="00282B4B"/>
    <w:rsid w:val="002A3077"/>
    <w:rsid w:val="002B64E5"/>
    <w:rsid w:val="002D3A29"/>
    <w:rsid w:val="002F100D"/>
    <w:rsid w:val="00304CBF"/>
    <w:rsid w:val="00327A94"/>
    <w:rsid w:val="00333059"/>
    <w:rsid w:val="0035518F"/>
    <w:rsid w:val="003564F2"/>
    <w:rsid w:val="003748D8"/>
    <w:rsid w:val="0037523B"/>
    <w:rsid w:val="00396C8E"/>
    <w:rsid w:val="003A232A"/>
    <w:rsid w:val="003B0247"/>
    <w:rsid w:val="003B34BC"/>
    <w:rsid w:val="003C12A0"/>
    <w:rsid w:val="003C5E43"/>
    <w:rsid w:val="003E2E86"/>
    <w:rsid w:val="00403876"/>
    <w:rsid w:val="0042795D"/>
    <w:rsid w:val="00427C40"/>
    <w:rsid w:val="00440F85"/>
    <w:rsid w:val="00456336"/>
    <w:rsid w:val="0049616C"/>
    <w:rsid w:val="004A21A6"/>
    <w:rsid w:val="004A7A50"/>
    <w:rsid w:val="004B67FA"/>
    <w:rsid w:val="004C3F94"/>
    <w:rsid w:val="004D531A"/>
    <w:rsid w:val="004D55C9"/>
    <w:rsid w:val="004F0BA3"/>
    <w:rsid w:val="0051320F"/>
    <w:rsid w:val="005162AF"/>
    <w:rsid w:val="00525F2F"/>
    <w:rsid w:val="00531110"/>
    <w:rsid w:val="00536D20"/>
    <w:rsid w:val="005378F2"/>
    <w:rsid w:val="005473AF"/>
    <w:rsid w:val="005476C0"/>
    <w:rsid w:val="00565A50"/>
    <w:rsid w:val="0057405A"/>
    <w:rsid w:val="00575E46"/>
    <w:rsid w:val="005A7ACA"/>
    <w:rsid w:val="005D1D96"/>
    <w:rsid w:val="005E08EA"/>
    <w:rsid w:val="006104A5"/>
    <w:rsid w:val="00614F09"/>
    <w:rsid w:val="006174CD"/>
    <w:rsid w:val="006654A4"/>
    <w:rsid w:val="00676AFC"/>
    <w:rsid w:val="00682D5C"/>
    <w:rsid w:val="006835BB"/>
    <w:rsid w:val="00693EA5"/>
    <w:rsid w:val="006C1777"/>
    <w:rsid w:val="006C1A06"/>
    <w:rsid w:val="006C5363"/>
    <w:rsid w:val="006D511B"/>
    <w:rsid w:val="007108A7"/>
    <w:rsid w:val="00710E6C"/>
    <w:rsid w:val="00711E51"/>
    <w:rsid w:val="00712D7B"/>
    <w:rsid w:val="007163AC"/>
    <w:rsid w:val="007213B8"/>
    <w:rsid w:val="00721A90"/>
    <w:rsid w:val="00737E5F"/>
    <w:rsid w:val="00753BFB"/>
    <w:rsid w:val="00755BD4"/>
    <w:rsid w:val="0076311C"/>
    <w:rsid w:val="00771B20"/>
    <w:rsid w:val="00776E1C"/>
    <w:rsid w:val="00777841"/>
    <w:rsid w:val="00784777"/>
    <w:rsid w:val="00786A2B"/>
    <w:rsid w:val="007917DF"/>
    <w:rsid w:val="00791971"/>
    <w:rsid w:val="007A671D"/>
    <w:rsid w:val="007A6881"/>
    <w:rsid w:val="007B32D5"/>
    <w:rsid w:val="007D001F"/>
    <w:rsid w:val="007E25F7"/>
    <w:rsid w:val="00823775"/>
    <w:rsid w:val="00831310"/>
    <w:rsid w:val="008357CD"/>
    <w:rsid w:val="00850BEF"/>
    <w:rsid w:val="00890F93"/>
    <w:rsid w:val="00895D85"/>
    <w:rsid w:val="008B1D13"/>
    <w:rsid w:val="008B447A"/>
    <w:rsid w:val="008F7472"/>
    <w:rsid w:val="0094049A"/>
    <w:rsid w:val="00957A0E"/>
    <w:rsid w:val="009613CD"/>
    <w:rsid w:val="00961D6C"/>
    <w:rsid w:val="009839AF"/>
    <w:rsid w:val="00991935"/>
    <w:rsid w:val="009A252B"/>
    <w:rsid w:val="009A3726"/>
    <w:rsid w:val="009B5525"/>
    <w:rsid w:val="009C0157"/>
    <w:rsid w:val="009C14A2"/>
    <w:rsid w:val="009D3EAA"/>
    <w:rsid w:val="009E34D3"/>
    <w:rsid w:val="009F6C80"/>
    <w:rsid w:val="009F6C97"/>
    <w:rsid w:val="00A021A1"/>
    <w:rsid w:val="00A06CF0"/>
    <w:rsid w:val="00A271DB"/>
    <w:rsid w:val="00A439F6"/>
    <w:rsid w:val="00A46C48"/>
    <w:rsid w:val="00A5370C"/>
    <w:rsid w:val="00A56170"/>
    <w:rsid w:val="00A562E6"/>
    <w:rsid w:val="00A56694"/>
    <w:rsid w:val="00A66AB0"/>
    <w:rsid w:val="00A709E0"/>
    <w:rsid w:val="00A806BC"/>
    <w:rsid w:val="00A93541"/>
    <w:rsid w:val="00AA7D0F"/>
    <w:rsid w:val="00AB60E7"/>
    <w:rsid w:val="00AC0AEB"/>
    <w:rsid w:val="00AC3030"/>
    <w:rsid w:val="00AC5AD3"/>
    <w:rsid w:val="00AD4787"/>
    <w:rsid w:val="00AF346F"/>
    <w:rsid w:val="00AF61D7"/>
    <w:rsid w:val="00B10E93"/>
    <w:rsid w:val="00B146CC"/>
    <w:rsid w:val="00B41786"/>
    <w:rsid w:val="00B41995"/>
    <w:rsid w:val="00B45245"/>
    <w:rsid w:val="00B459A4"/>
    <w:rsid w:val="00B467BB"/>
    <w:rsid w:val="00B66E55"/>
    <w:rsid w:val="00BA1D54"/>
    <w:rsid w:val="00BA630D"/>
    <w:rsid w:val="00BA6BC2"/>
    <w:rsid w:val="00BB649D"/>
    <w:rsid w:val="00BB7883"/>
    <w:rsid w:val="00BC5CEE"/>
    <w:rsid w:val="00BC6D22"/>
    <w:rsid w:val="00BD5808"/>
    <w:rsid w:val="00BD60E1"/>
    <w:rsid w:val="00BE207E"/>
    <w:rsid w:val="00BE5ADA"/>
    <w:rsid w:val="00BF23B0"/>
    <w:rsid w:val="00C1544D"/>
    <w:rsid w:val="00C15D08"/>
    <w:rsid w:val="00C23CA8"/>
    <w:rsid w:val="00C44B44"/>
    <w:rsid w:val="00C633DB"/>
    <w:rsid w:val="00C65C26"/>
    <w:rsid w:val="00C761D2"/>
    <w:rsid w:val="00C7777A"/>
    <w:rsid w:val="00C84B05"/>
    <w:rsid w:val="00C900C6"/>
    <w:rsid w:val="00C905CF"/>
    <w:rsid w:val="00C96A31"/>
    <w:rsid w:val="00CB4964"/>
    <w:rsid w:val="00CC06D5"/>
    <w:rsid w:val="00CC078D"/>
    <w:rsid w:val="00CC2FCF"/>
    <w:rsid w:val="00CD11F9"/>
    <w:rsid w:val="00D02A1C"/>
    <w:rsid w:val="00D10287"/>
    <w:rsid w:val="00D1156E"/>
    <w:rsid w:val="00D13A68"/>
    <w:rsid w:val="00D17D18"/>
    <w:rsid w:val="00D278FA"/>
    <w:rsid w:val="00D35D13"/>
    <w:rsid w:val="00D40F8C"/>
    <w:rsid w:val="00D52E08"/>
    <w:rsid w:val="00D53690"/>
    <w:rsid w:val="00D56319"/>
    <w:rsid w:val="00D7072F"/>
    <w:rsid w:val="00D8244D"/>
    <w:rsid w:val="00D84EAF"/>
    <w:rsid w:val="00D85B52"/>
    <w:rsid w:val="00D878F6"/>
    <w:rsid w:val="00DD6B34"/>
    <w:rsid w:val="00DF5BAB"/>
    <w:rsid w:val="00E06B5C"/>
    <w:rsid w:val="00E12508"/>
    <w:rsid w:val="00E148D5"/>
    <w:rsid w:val="00E24FBF"/>
    <w:rsid w:val="00E26C5B"/>
    <w:rsid w:val="00E33D3A"/>
    <w:rsid w:val="00E33FE1"/>
    <w:rsid w:val="00E34900"/>
    <w:rsid w:val="00E40FA9"/>
    <w:rsid w:val="00E41A81"/>
    <w:rsid w:val="00E61B4F"/>
    <w:rsid w:val="00E66F83"/>
    <w:rsid w:val="00E91AE2"/>
    <w:rsid w:val="00E94C55"/>
    <w:rsid w:val="00EC26E3"/>
    <w:rsid w:val="00EC4F6E"/>
    <w:rsid w:val="00EC72F8"/>
    <w:rsid w:val="00EE2A25"/>
    <w:rsid w:val="00F006B9"/>
    <w:rsid w:val="00F06005"/>
    <w:rsid w:val="00F102FC"/>
    <w:rsid w:val="00F2325B"/>
    <w:rsid w:val="00F60775"/>
    <w:rsid w:val="00F71538"/>
    <w:rsid w:val="00F778F2"/>
    <w:rsid w:val="00F910DD"/>
    <w:rsid w:val="00FA3D02"/>
    <w:rsid w:val="00FB0CF5"/>
    <w:rsid w:val="00FB2B04"/>
    <w:rsid w:val="00FC1DC5"/>
    <w:rsid w:val="00FC3F43"/>
    <w:rsid w:val="00FC5162"/>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FA3D02"/>
    <w:pPr>
      <w:widowControl/>
      <w:spacing w:after="160" w:line="240" w:lineRule="exact"/>
      <w:jc w:val="left"/>
    </w:pPr>
    <w:rPr>
      <w:noProof/>
      <w:kern w:val="0"/>
      <w:sz w:val="20"/>
      <w:szCs w:val="20"/>
    </w:rPr>
  </w:style>
  <w:style w:type="paragraph" w:styleId="a3">
    <w:name w:val="Normal (Web)"/>
    <w:basedOn w:val="a"/>
    <w:rsid w:val="00304CBF"/>
    <w:pPr>
      <w:widowControl/>
      <w:spacing w:before="100" w:beforeAutospacing="1" w:after="100" w:afterAutospacing="1"/>
      <w:jc w:val="left"/>
    </w:pPr>
    <w:rPr>
      <w:rFonts w:ascii="宋体" w:hAnsi="宋体" w:cs="宋体"/>
      <w:kern w:val="0"/>
      <w:sz w:val="24"/>
    </w:rPr>
  </w:style>
  <w:style w:type="table" w:styleId="a4">
    <w:name w:val="Table Grid"/>
    <w:basedOn w:val="a1"/>
    <w:rsid w:val="00304C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EAF"/>
    <w:pPr>
      <w:widowControl w:val="0"/>
      <w:autoSpaceDE w:val="0"/>
      <w:autoSpaceDN w:val="0"/>
      <w:adjustRightInd w:val="0"/>
    </w:pPr>
    <w:rPr>
      <w:rFonts w:ascii="华文中宋" w:eastAsia="华文中宋" w:cs="华文中宋"/>
      <w:color w:val="000000"/>
      <w:sz w:val="24"/>
      <w:szCs w:val="24"/>
    </w:rPr>
  </w:style>
  <w:style w:type="paragraph" w:customStyle="1" w:styleId="CM3">
    <w:name w:val="CM3"/>
    <w:basedOn w:val="Default"/>
    <w:next w:val="Default"/>
    <w:rsid w:val="00D84EAF"/>
    <w:pPr>
      <w:spacing w:line="468" w:lineRule="atLeast"/>
    </w:pPr>
    <w:rPr>
      <w:color w:val="auto"/>
    </w:rPr>
  </w:style>
  <w:style w:type="paragraph" w:styleId="a5">
    <w:name w:val="Balloon Text"/>
    <w:basedOn w:val="a"/>
    <w:semiHidden/>
    <w:rsid w:val="009B5525"/>
    <w:rPr>
      <w:sz w:val="18"/>
      <w:szCs w:val="18"/>
    </w:rPr>
  </w:style>
  <w:style w:type="paragraph" w:styleId="a6">
    <w:name w:val="footer"/>
    <w:basedOn w:val="a"/>
    <w:link w:val="Char"/>
    <w:uiPriority w:val="99"/>
    <w:rsid w:val="007108A7"/>
    <w:pPr>
      <w:tabs>
        <w:tab w:val="center" w:pos="4153"/>
        <w:tab w:val="right" w:pos="8306"/>
      </w:tabs>
      <w:snapToGrid w:val="0"/>
      <w:jc w:val="left"/>
    </w:pPr>
    <w:rPr>
      <w:sz w:val="18"/>
      <w:szCs w:val="18"/>
    </w:rPr>
  </w:style>
  <w:style w:type="character" w:customStyle="1" w:styleId="Char">
    <w:name w:val="页脚 Char"/>
    <w:link w:val="a6"/>
    <w:uiPriority w:val="99"/>
    <w:locked/>
    <w:rsid w:val="001055E8"/>
    <w:rPr>
      <w:rFonts w:eastAsia="宋体"/>
      <w:kern w:val="2"/>
      <w:sz w:val="18"/>
      <w:szCs w:val="18"/>
      <w:lang w:val="en-US" w:eastAsia="zh-CN" w:bidi="ar-SA"/>
    </w:rPr>
  </w:style>
  <w:style w:type="character" w:styleId="a7">
    <w:name w:val="page number"/>
    <w:basedOn w:val="a0"/>
    <w:rsid w:val="007108A7"/>
  </w:style>
  <w:style w:type="character" w:styleId="a8">
    <w:name w:val="Hyperlink"/>
    <w:rsid w:val="00FA3D02"/>
    <w:rPr>
      <w:color w:val="0000FF"/>
      <w:u w:val="single"/>
    </w:rPr>
  </w:style>
  <w:style w:type="character" w:customStyle="1" w:styleId="apple-style-span">
    <w:name w:val="apple-style-span"/>
    <w:basedOn w:val="a0"/>
    <w:rsid w:val="000550CF"/>
  </w:style>
  <w:style w:type="paragraph" w:styleId="a9">
    <w:name w:val="Title"/>
    <w:basedOn w:val="a"/>
    <w:next w:val="a"/>
    <w:link w:val="Char0"/>
    <w:uiPriority w:val="10"/>
    <w:qFormat/>
    <w:rsid w:val="00DF5BAB"/>
    <w:pPr>
      <w:keepNext/>
      <w:keepLines/>
      <w:spacing w:before="340" w:after="330" w:line="578" w:lineRule="auto"/>
      <w:jc w:val="center"/>
    </w:pPr>
    <w:rPr>
      <w:b/>
      <w:bCs/>
      <w:kern w:val="32"/>
      <w:sz w:val="32"/>
      <w:szCs w:val="32"/>
    </w:rPr>
  </w:style>
  <w:style w:type="character" w:customStyle="1" w:styleId="Char0">
    <w:name w:val="标题 Char"/>
    <w:link w:val="a9"/>
    <w:uiPriority w:val="10"/>
    <w:locked/>
    <w:rsid w:val="001055E8"/>
    <w:rPr>
      <w:rFonts w:eastAsia="宋体"/>
      <w:b/>
      <w:bCs/>
      <w:kern w:val="32"/>
      <w:sz w:val="32"/>
      <w:szCs w:val="32"/>
      <w:lang w:val="en-US" w:eastAsia="zh-CN" w:bidi="ar-SA"/>
    </w:rPr>
  </w:style>
  <w:style w:type="paragraph" w:customStyle="1" w:styleId="Chapter">
    <w:name w:val="Chapter"/>
    <w:next w:val="a"/>
    <w:uiPriority w:val="99"/>
    <w:rsid w:val="00DF5BAB"/>
    <w:pPr>
      <w:keepNext/>
      <w:keepLines/>
      <w:widowControl w:val="0"/>
      <w:spacing w:before="300" w:after="300" w:line="241" w:lineRule="auto"/>
      <w:jc w:val="both"/>
    </w:pPr>
    <w:rPr>
      <w:b/>
      <w:bCs/>
      <w:kern w:val="28"/>
      <w:sz w:val="24"/>
      <w:szCs w:val="24"/>
    </w:rPr>
  </w:style>
  <w:style w:type="paragraph" w:customStyle="1" w:styleId="Section">
    <w:name w:val="Section"/>
    <w:next w:val="a"/>
    <w:uiPriority w:val="99"/>
    <w:rsid w:val="00DF5BAB"/>
    <w:pPr>
      <w:keepNext/>
      <w:keepLines/>
      <w:widowControl w:val="0"/>
      <w:spacing w:before="300" w:after="300" w:line="241" w:lineRule="auto"/>
      <w:jc w:val="both"/>
    </w:pPr>
    <w:rPr>
      <w:b/>
      <w:bCs/>
      <w:kern w:val="28"/>
      <w:sz w:val="21"/>
      <w:szCs w:val="21"/>
    </w:rPr>
  </w:style>
  <w:style w:type="paragraph" w:styleId="aa">
    <w:name w:val="header"/>
    <w:basedOn w:val="a"/>
    <w:link w:val="Char1"/>
    <w:uiPriority w:val="99"/>
    <w:rsid w:val="00F910D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uiPriority w:val="99"/>
    <w:locked/>
    <w:rsid w:val="001055E8"/>
    <w:rPr>
      <w:rFonts w:eastAsia="宋体"/>
      <w:kern w:val="2"/>
      <w:sz w:val="18"/>
      <w:szCs w:val="18"/>
      <w:lang w:val="en-US" w:eastAsia="zh-CN" w:bidi="ar-SA"/>
    </w:rPr>
  </w:style>
  <w:style w:type="paragraph" w:customStyle="1" w:styleId="1">
    <w:name w:val="页脚1"/>
    <w:basedOn w:val="a"/>
    <w:uiPriority w:val="99"/>
    <w:rsid w:val="00F910DD"/>
    <w:pPr>
      <w:tabs>
        <w:tab w:val="center" w:pos="4153"/>
        <w:tab w:val="right" w:pos="8306"/>
      </w:tabs>
      <w:snapToGrid w:val="0"/>
      <w:jc w:val="right"/>
    </w:pPr>
    <w:rPr>
      <w:sz w:val="18"/>
      <w:szCs w:val="18"/>
    </w:rPr>
  </w:style>
  <w:style w:type="paragraph" w:styleId="ab">
    <w:name w:val="Plain Text"/>
    <w:basedOn w:val="a"/>
    <w:link w:val="Char2"/>
    <w:rsid w:val="00EC72F8"/>
    <w:rPr>
      <w:rFonts w:ascii="宋体" w:hAnsi="Courier New"/>
      <w:szCs w:val="20"/>
    </w:rPr>
  </w:style>
  <w:style w:type="character" w:customStyle="1" w:styleId="Char2">
    <w:name w:val="纯文本 Char"/>
    <w:basedOn w:val="a0"/>
    <w:link w:val="ab"/>
    <w:rsid w:val="00EC72F8"/>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928588584">
      <w:bodyDiv w:val="1"/>
      <w:marLeft w:val="0"/>
      <w:marRight w:val="0"/>
      <w:marTop w:val="0"/>
      <w:marBottom w:val="0"/>
      <w:divBdr>
        <w:top w:val="none" w:sz="0" w:space="0" w:color="auto"/>
        <w:left w:val="none" w:sz="0" w:space="0" w:color="auto"/>
        <w:bottom w:val="none" w:sz="0" w:space="0" w:color="auto"/>
        <w:right w:val="none" w:sz="0" w:space="0" w:color="auto"/>
      </w:divBdr>
    </w:div>
    <w:div w:id="10770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185</Words>
  <Characters>1059</Characters>
  <Application>Microsoft Office Word</Application>
  <DocSecurity>0</DocSecurity>
  <Lines>8</Lines>
  <Paragraphs>2</Paragraphs>
  <ScaleCrop>false</ScaleCrop>
  <Company>x6x8.com</Company>
  <LinksUpToDate>false</LinksUpToDate>
  <CharactersWithSpaces>1242</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证券代码：000756</dc:title>
  <dc:creator>vvvvvv</dc:creator>
  <cp:lastModifiedBy>王修国</cp:lastModifiedBy>
  <cp:revision>17</cp:revision>
  <cp:lastPrinted>2017-04-18T07:49:00Z</cp:lastPrinted>
  <dcterms:created xsi:type="dcterms:W3CDTF">2017-04-12T01:58:00Z</dcterms:created>
  <dcterms:modified xsi:type="dcterms:W3CDTF">2017-08-17T08:57:00Z</dcterms:modified>
</cp:coreProperties>
</file>